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5DF3" w:rsidRDefault="00E55DF3">
      <w:pPr>
        <w:tabs>
          <w:tab w:val="center" w:pos="1134"/>
          <w:tab w:val="left" w:pos="4253"/>
        </w:tabs>
      </w:pPr>
      <w:r>
        <w:tab/>
      </w:r>
      <w:r>
        <w:tab/>
      </w:r>
    </w:p>
    <w:p w:rsidR="00E55DF3" w:rsidRDefault="00E55DF3">
      <w:pPr>
        <w:tabs>
          <w:tab w:val="center" w:pos="4253"/>
        </w:tabs>
        <w:rPr>
          <w:sz w:val="40"/>
        </w:rPr>
      </w:pPr>
    </w:p>
    <w:p w:rsidR="009E1F67" w:rsidRDefault="009E1F67">
      <w:pPr>
        <w:tabs>
          <w:tab w:val="left" w:pos="0"/>
          <w:tab w:val="left" w:pos="4962"/>
          <w:tab w:val="left" w:pos="5103"/>
          <w:tab w:val="left" w:pos="6379"/>
          <w:tab w:val="left" w:pos="6804"/>
        </w:tabs>
        <w:rPr>
          <w:rFonts w:ascii="Times New Roman" w:hAnsi="Times New Roman"/>
        </w:rPr>
      </w:pPr>
      <w:r>
        <w:tab/>
      </w:r>
      <w:r>
        <w:tab/>
      </w:r>
      <w:r w:rsidR="006E2680">
        <w:t xml:space="preserve">              </w:t>
      </w:r>
      <w:r>
        <w:rPr>
          <w:rFonts w:ascii="Times New Roman" w:hAnsi="Times New Roman"/>
        </w:rPr>
        <w:t>Priedas Nr.6</w:t>
      </w:r>
      <w:r w:rsidR="0033245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Panevėžio RK-1 garo katilų</w:t>
      </w:r>
    </w:p>
    <w:p w:rsidR="009E1F67" w:rsidRPr="009E1F67" w:rsidRDefault="009E1F67">
      <w:pPr>
        <w:tabs>
          <w:tab w:val="left" w:pos="0"/>
          <w:tab w:val="left" w:pos="4962"/>
          <w:tab w:val="left" w:pos="5103"/>
          <w:tab w:val="left" w:pos="6379"/>
          <w:tab w:val="left" w:pos="6804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6E2680">
        <w:rPr>
          <w:rFonts w:ascii="Times New Roman" w:hAnsi="Times New Roman"/>
        </w:rPr>
        <w:t xml:space="preserve">               maitinimo vandens kokybės rodikliai</w:t>
      </w:r>
    </w:p>
    <w:p w:rsidR="009E1F67" w:rsidRDefault="009E1F67">
      <w:pPr>
        <w:tabs>
          <w:tab w:val="left" w:pos="0"/>
          <w:tab w:val="left" w:pos="4962"/>
          <w:tab w:val="left" w:pos="5103"/>
          <w:tab w:val="left" w:pos="6379"/>
          <w:tab w:val="left" w:pos="6804"/>
        </w:tabs>
      </w:pPr>
    </w:p>
    <w:p w:rsidR="009E1F67" w:rsidRDefault="009E1F67">
      <w:pPr>
        <w:tabs>
          <w:tab w:val="left" w:pos="0"/>
          <w:tab w:val="left" w:pos="4962"/>
          <w:tab w:val="left" w:pos="5103"/>
          <w:tab w:val="left" w:pos="6379"/>
          <w:tab w:val="left" w:pos="6804"/>
        </w:tabs>
      </w:pPr>
    </w:p>
    <w:p w:rsidR="009E1F67" w:rsidRDefault="009E1F67">
      <w:pPr>
        <w:tabs>
          <w:tab w:val="left" w:pos="0"/>
          <w:tab w:val="left" w:pos="4962"/>
          <w:tab w:val="left" w:pos="5103"/>
          <w:tab w:val="left" w:pos="6379"/>
          <w:tab w:val="left" w:pos="6804"/>
        </w:tabs>
      </w:pPr>
    </w:p>
    <w:p w:rsidR="009E1F67" w:rsidRDefault="009E1F67">
      <w:pPr>
        <w:tabs>
          <w:tab w:val="left" w:pos="0"/>
          <w:tab w:val="left" w:pos="4962"/>
          <w:tab w:val="left" w:pos="5103"/>
          <w:tab w:val="left" w:pos="6379"/>
          <w:tab w:val="left" w:pos="6804"/>
        </w:tabs>
      </w:pPr>
    </w:p>
    <w:p w:rsidR="009E1F67" w:rsidRDefault="009E1F67">
      <w:pPr>
        <w:tabs>
          <w:tab w:val="left" w:pos="0"/>
          <w:tab w:val="left" w:pos="4962"/>
          <w:tab w:val="left" w:pos="5103"/>
          <w:tab w:val="left" w:pos="6379"/>
          <w:tab w:val="left" w:pos="6804"/>
        </w:tabs>
      </w:pPr>
    </w:p>
    <w:p w:rsidR="00E55DF3" w:rsidRDefault="00E55DF3">
      <w:pPr>
        <w:tabs>
          <w:tab w:val="left" w:pos="0"/>
          <w:tab w:val="left" w:pos="4962"/>
          <w:tab w:val="left" w:pos="5103"/>
          <w:tab w:val="left" w:pos="6379"/>
          <w:tab w:val="left" w:pos="6804"/>
        </w:tabs>
      </w:pPr>
      <w:r>
        <w:tab/>
      </w:r>
    </w:p>
    <w:p w:rsidR="00E55DF3" w:rsidRDefault="00E55DF3">
      <w:pPr>
        <w:pStyle w:val="Antrats"/>
        <w:tabs>
          <w:tab w:val="clear" w:pos="4153"/>
          <w:tab w:val="clear" w:pos="8306"/>
          <w:tab w:val="left" w:pos="142"/>
        </w:tabs>
      </w:pPr>
      <w:r>
        <w:tab/>
      </w:r>
    </w:p>
    <w:p w:rsidR="00E55DF3" w:rsidRDefault="00E55DF3">
      <w:pPr>
        <w:pStyle w:val="Antrats"/>
        <w:tabs>
          <w:tab w:val="clear" w:pos="4153"/>
          <w:tab w:val="clear" w:pos="8306"/>
          <w:tab w:val="center" w:pos="4253"/>
        </w:tabs>
        <w:rPr>
          <w:b/>
        </w:rPr>
      </w:pPr>
      <w:r>
        <w:rPr>
          <w:b/>
        </w:rPr>
        <w:tab/>
      </w:r>
    </w:p>
    <w:p w:rsidR="00E55DF3" w:rsidRDefault="00245770">
      <w:pPr>
        <w:pStyle w:val="Antrats"/>
        <w:tabs>
          <w:tab w:val="clear" w:pos="4153"/>
          <w:tab w:val="clear" w:pos="8306"/>
          <w:tab w:val="center" w:pos="4253"/>
        </w:tabs>
        <w:jc w:val="center"/>
        <w:rPr>
          <w:b/>
        </w:rPr>
      </w:pPr>
      <w:r>
        <w:rPr>
          <w:b/>
        </w:rPr>
        <w:t>PANEVĖŽIO RK-1 GARO KATILŲ MAITINIMO</w:t>
      </w:r>
      <w:r w:rsidR="00E55DF3">
        <w:rPr>
          <w:b/>
        </w:rPr>
        <w:t xml:space="preserve"> VANDENS KOKYBĖS RODIKLIAI</w:t>
      </w:r>
    </w:p>
    <w:p w:rsidR="00E55DF3" w:rsidRDefault="00E55DF3">
      <w:pPr>
        <w:pStyle w:val="Antrats"/>
        <w:tabs>
          <w:tab w:val="clear" w:pos="4153"/>
          <w:tab w:val="clear" w:pos="8306"/>
          <w:tab w:val="center" w:pos="4253"/>
        </w:tabs>
      </w:pPr>
    </w:p>
    <w:p w:rsidR="00E55DF3" w:rsidRDefault="002170FB">
      <w:pPr>
        <w:tabs>
          <w:tab w:val="left" w:pos="2977"/>
          <w:tab w:val="center" w:pos="4678"/>
          <w:tab w:val="left" w:pos="7371"/>
        </w:tabs>
        <w:jc w:val="center"/>
      </w:pPr>
      <w:r>
        <w:t>20</w:t>
      </w:r>
      <w:r w:rsidR="001268E3">
        <w:t>25</w:t>
      </w:r>
      <w:r w:rsidR="00977D96">
        <w:t xml:space="preserve"> m. </w:t>
      </w:r>
      <w:r w:rsidR="00FA35E0">
        <w:t>gegužės</w:t>
      </w:r>
      <w:r>
        <w:t xml:space="preserve"> </w:t>
      </w:r>
      <w:r w:rsidR="001268E3">
        <w:t xml:space="preserve">16 </w:t>
      </w:r>
      <w:r w:rsidR="00C712B2">
        <w:t>d</w:t>
      </w:r>
      <w:r w:rsidR="00E55DF3">
        <w:t>.</w:t>
      </w:r>
    </w:p>
    <w:p w:rsidR="00E55DF3" w:rsidRDefault="00E55DF3">
      <w:pPr>
        <w:pStyle w:val="Antrats"/>
        <w:tabs>
          <w:tab w:val="clear" w:pos="4153"/>
          <w:tab w:val="clear" w:pos="8306"/>
          <w:tab w:val="center" w:pos="4253"/>
        </w:tabs>
        <w:jc w:val="center"/>
      </w:pPr>
      <w:r>
        <w:t>Panevėžys</w:t>
      </w:r>
    </w:p>
    <w:p w:rsidR="00E55DF3" w:rsidRDefault="00E55DF3">
      <w:pPr>
        <w:pStyle w:val="Antrats"/>
        <w:tabs>
          <w:tab w:val="clear" w:pos="4153"/>
          <w:tab w:val="clear" w:pos="8306"/>
          <w:tab w:val="left" w:pos="142"/>
        </w:tabs>
        <w:rPr>
          <w:sz w:val="20"/>
        </w:rPr>
      </w:pPr>
      <w:r>
        <w:rPr>
          <w:sz w:val="20"/>
        </w:rPr>
        <w:tab/>
      </w:r>
    </w:p>
    <w:p w:rsidR="00E55DF3" w:rsidRDefault="00E55DF3">
      <w:pPr>
        <w:rPr>
          <w:sz w:val="20"/>
        </w:rPr>
      </w:pPr>
    </w:p>
    <w:p w:rsidR="00E55DF3" w:rsidRDefault="00E55DF3">
      <w:pPr>
        <w:jc w:val="both"/>
      </w:pPr>
      <w:r>
        <w:tab/>
      </w:r>
    </w:p>
    <w:tbl>
      <w:tblPr>
        <w:tblW w:w="82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5"/>
        <w:gridCol w:w="1560"/>
        <w:gridCol w:w="2268"/>
      </w:tblGrid>
      <w:tr w:rsidR="00FA35E0" w:rsidTr="0065343B">
        <w:tblPrEx>
          <w:tblCellMar>
            <w:top w:w="0" w:type="dxa"/>
            <w:bottom w:w="0" w:type="dxa"/>
          </w:tblCellMar>
        </w:tblPrEx>
        <w:trPr>
          <w:cantSplit/>
          <w:trHeight w:val="580"/>
        </w:trPr>
        <w:tc>
          <w:tcPr>
            <w:tcW w:w="709" w:type="dxa"/>
          </w:tcPr>
          <w:p w:rsidR="00FA35E0" w:rsidRDefault="00FA35E0">
            <w:pPr>
              <w:tabs>
                <w:tab w:val="left" w:pos="1843"/>
              </w:tabs>
              <w:jc w:val="center"/>
            </w:pPr>
            <w:r>
              <w:t>Eil. Nr.</w:t>
            </w:r>
          </w:p>
        </w:tc>
        <w:tc>
          <w:tcPr>
            <w:tcW w:w="3685" w:type="dxa"/>
          </w:tcPr>
          <w:p w:rsidR="00FA35E0" w:rsidRDefault="00FA35E0">
            <w:pPr>
              <w:tabs>
                <w:tab w:val="left" w:pos="1843"/>
              </w:tabs>
              <w:jc w:val="both"/>
            </w:pPr>
            <w:r>
              <w:t>Parametro pavadinimas</w:t>
            </w:r>
          </w:p>
        </w:tc>
        <w:tc>
          <w:tcPr>
            <w:tcW w:w="1560" w:type="dxa"/>
          </w:tcPr>
          <w:p w:rsidR="00FA35E0" w:rsidRDefault="00FA35E0">
            <w:pPr>
              <w:tabs>
                <w:tab w:val="left" w:pos="1843"/>
              </w:tabs>
              <w:jc w:val="center"/>
            </w:pPr>
            <w:r>
              <w:t>Matavimo vnt.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A35E0" w:rsidRDefault="00FA35E0" w:rsidP="00810A1E">
            <w:pPr>
              <w:tabs>
                <w:tab w:val="left" w:pos="1843"/>
              </w:tabs>
              <w:jc w:val="center"/>
            </w:pPr>
            <w:r>
              <w:t>Kokybės rodiklis</w:t>
            </w:r>
          </w:p>
        </w:tc>
      </w:tr>
      <w:tr w:rsidR="0065343B" w:rsidTr="0065343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1.</w:t>
            </w:r>
          </w:p>
        </w:tc>
        <w:tc>
          <w:tcPr>
            <w:tcW w:w="3685" w:type="dxa"/>
          </w:tcPr>
          <w:p w:rsidR="0065343B" w:rsidRDefault="0065343B" w:rsidP="0065343B">
            <w:pPr>
              <w:tabs>
                <w:tab w:val="left" w:pos="1843"/>
              </w:tabs>
              <w:jc w:val="both"/>
            </w:pPr>
            <w:r>
              <w:t xml:space="preserve">Bendras kietumas </w:t>
            </w:r>
          </w:p>
        </w:tc>
        <w:tc>
          <w:tcPr>
            <w:tcW w:w="1560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mg-ekv/dm</w:t>
            </w:r>
            <w:r>
              <w:rPr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0,0</w:t>
            </w:r>
            <w:r w:rsidR="00E841DA">
              <w:t>0</w:t>
            </w:r>
            <w:r>
              <w:t>5 – 0,</w:t>
            </w:r>
            <w:r w:rsidR="00E841DA">
              <w:t>0</w:t>
            </w:r>
            <w:r>
              <w:t>1</w:t>
            </w:r>
          </w:p>
        </w:tc>
      </w:tr>
      <w:tr w:rsidR="0065343B" w:rsidTr="0065343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2.</w:t>
            </w:r>
          </w:p>
        </w:tc>
        <w:tc>
          <w:tcPr>
            <w:tcW w:w="3685" w:type="dxa"/>
          </w:tcPr>
          <w:p w:rsidR="0065343B" w:rsidRDefault="0065343B" w:rsidP="0065343B">
            <w:pPr>
              <w:tabs>
                <w:tab w:val="left" w:pos="1843"/>
              </w:tabs>
              <w:jc w:val="both"/>
            </w:pPr>
            <w:r>
              <w:t>Rodiklis pH</w:t>
            </w:r>
          </w:p>
        </w:tc>
        <w:tc>
          <w:tcPr>
            <w:tcW w:w="1560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8,</w:t>
            </w:r>
            <w:r w:rsidR="00CD2801">
              <w:t>6</w:t>
            </w:r>
            <w:r>
              <w:t xml:space="preserve"> – 9,4</w:t>
            </w:r>
          </w:p>
        </w:tc>
      </w:tr>
      <w:tr w:rsidR="0065343B" w:rsidTr="0065343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3.</w:t>
            </w:r>
          </w:p>
        </w:tc>
        <w:tc>
          <w:tcPr>
            <w:tcW w:w="3685" w:type="dxa"/>
          </w:tcPr>
          <w:p w:rsidR="0065343B" w:rsidRDefault="0065343B" w:rsidP="0065343B">
            <w:pPr>
              <w:tabs>
                <w:tab w:val="left" w:pos="1843"/>
              </w:tabs>
              <w:jc w:val="both"/>
            </w:pPr>
            <w:r>
              <w:t>Šarmingumas pagal fenolftaleiną</w:t>
            </w:r>
          </w:p>
        </w:tc>
        <w:tc>
          <w:tcPr>
            <w:tcW w:w="1560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mg-ekv/dm</w:t>
            </w:r>
            <w:r>
              <w:rPr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0,0</w:t>
            </w:r>
            <w:r w:rsidR="00CD2801">
              <w:t>5</w:t>
            </w:r>
            <w:r>
              <w:t xml:space="preserve"> – 0,</w:t>
            </w:r>
            <w:r w:rsidR="00CD2801">
              <w:t>2</w:t>
            </w:r>
          </w:p>
        </w:tc>
      </w:tr>
      <w:tr w:rsidR="0065343B" w:rsidTr="0065343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4.</w:t>
            </w:r>
          </w:p>
        </w:tc>
        <w:tc>
          <w:tcPr>
            <w:tcW w:w="3685" w:type="dxa"/>
          </w:tcPr>
          <w:p w:rsidR="0065343B" w:rsidRDefault="0065343B" w:rsidP="0065343B">
            <w:pPr>
              <w:tabs>
                <w:tab w:val="left" w:pos="1843"/>
              </w:tabs>
              <w:jc w:val="both"/>
            </w:pPr>
            <w:r>
              <w:t>Bendras šarmingumas</w:t>
            </w:r>
          </w:p>
        </w:tc>
        <w:tc>
          <w:tcPr>
            <w:tcW w:w="1560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mg-ekv/dm</w:t>
            </w:r>
            <w:r>
              <w:rPr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0,</w:t>
            </w:r>
            <w:r w:rsidR="00CD2801">
              <w:t>3</w:t>
            </w:r>
            <w:r>
              <w:t xml:space="preserve"> -0,</w:t>
            </w:r>
            <w:r w:rsidR="00CD2801">
              <w:t>5</w:t>
            </w:r>
          </w:p>
        </w:tc>
      </w:tr>
      <w:tr w:rsidR="0065343B" w:rsidTr="0065343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5.</w:t>
            </w:r>
          </w:p>
        </w:tc>
        <w:tc>
          <w:tcPr>
            <w:tcW w:w="3685" w:type="dxa"/>
          </w:tcPr>
          <w:p w:rsidR="0065343B" w:rsidRDefault="0065343B" w:rsidP="0065343B">
            <w:pPr>
              <w:tabs>
                <w:tab w:val="left" w:pos="1843"/>
              </w:tabs>
              <w:jc w:val="both"/>
            </w:pPr>
            <w:r>
              <w:t>Ištirpusio deguonies kiekis</w:t>
            </w:r>
          </w:p>
        </w:tc>
        <w:tc>
          <w:tcPr>
            <w:tcW w:w="1560" w:type="dxa"/>
          </w:tcPr>
          <w:p w:rsidR="0065343B" w:rsidRPr="002170FB" w:rsidRDefault="0065343B" w:rsidP="0065343B">
            <w:pPr>
              <w:tabs>
                <w:tab w:val="left" w:pos="1843"/>
              </w:tabs>
              <w:jc w:val="center"/>
            </w:pPr>
            <w:r>
              <w:rPr>
                <w:rFonts w:ascii="Times New Roman" w:hAnsi="Times New Roman"/>
              </w:rPr>
              <w:t>µ</w:t>
            </w:r>
            <w:r>
              <w:t>g/l</w:t>
            </w:r>
          </w:p>
        </w:tc>
        <w:tc>
          <w:tcPr>
            <w:tcW w:w="2268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5 – 15</w:t>
            </w:r>
          </w:p>
        </w:tc>
      </w:tr>
      <w:tr w:rsidR="0065343B" w:rsidTr="0065343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6.</w:t>
            </w:r>
          </w:p>
        </w:tc>
        <w:tc>
          <w:tcPr>
            <w:tcW w:w="3685" w:type="dxa"/>
          </w:tcPr>
          <w:p w:rsidR="0065343B" w:rsidRDefault="0065343B" w:rsidP="0065343B">
            <w:pPr>
              <w:tabs>
                <w:tab w:val="left" w:pos="1843"/>
              </w:tabs>
              <w:jc w:val="both"/>
            </w:pPr>
            <w:r>
              <w:t>Laisvos CO</w:t>
            </w:r>
            <w:r>
              <w:rPr>
                <w:vertAlign w:val="subscript"/>
              </w:rPr>
              <w:t>2</w:t>
            </w:r>
            <w:r>
              <w:t xml:space="preserve"> kiekis</w:t>
            </w:r>
          </w:p>
        </w:tc>
        <w:tc>
          <w:tcPr>
            <w:tcW w:w="1560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mg/l</w:t>
            </w:r>
          </w:p>
        </w:tc>
        <w:tc>
          <w:tcPr>
            <w:tcW w:w="2268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nėra</w:t>
            </w:r>
          </w:p>
        </w:tc>
      </w:tr>
      <w:tr w:rsidR="0065343B" w:rsidTr="0065343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7.</w:t>
            </w:r>
          </w:p>
        </w:tc>
        <w:tc>
          <w:tcPr>
            <w:tcW w:w="3685" w:type="dxa"/>
          </w:tcPr>
          <w:p w:rsidR="0065343B" w:rsidRDefault="0065343B" w:rsidP="0065343B">
            <w:pPr>
              <w:tabs>
                <w:tab w:val="left" w:pos="1843"/>
              </w:tabs>
              <w:jc w:val="both"/>
            </w:pPr>
            <w:r>
              <w:t>Bendros geležies kiekis</w:t>
            </w:r>
          </w:p>
        </w:tc>
        <w:tc>
          <w:tcPr>
            <w:tcW w:w="1560" w:type="dxa"/>
          </w:tcPr>
          <w:p w:rsidR="0065343B" w:rsidRPr="002170FB" w:rsidRDefault="0065343B" w:rsidP="0065343B">
            <w:pPr>
              <w:tabs>
                <w:tab w:val="left" w:pos="1843"/>
              </w:tabs>
              <w:jc w:val="center"/>
            </w:pPr>
            <w:r>
              <w:t>mg/l</w:t>
            </w:r>
          </w:p>
        </w:tc>
        <w:tc>
          <w:tcPr>
            <w:tcW w:w="2268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>0,02 – 0,15</w:t>
            </w:r>
          </w:p>
        </w:tc>
      </w:tr>
      <w:tr w:rsidR="0065343B" w:rsidTr="0065343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 xml:space="preserve">8. </w:t>
            </w:r>
          </w:p>
        </w:tc>
        <w:tc>
          <w:tcPr>
            <w:tcW w:w="3685" w:type="dxa"/>
          </w:tcPr>
          <w:p w:rsidR="0065343B" w:rsidRDefault="0065343B" w:rsidP="0065343B">
            <w:pPr>
              <w:tabs>
                <w:tab w:val="left" w:pos="1843"/>
              </w:tabs>
              <w:jc w:val="both"/>
            </w:pPr>
            <w:r>
              <w:t>Elektrinis laidumas</w:t>
            </w:r>
          </w:p>
        </w:tc>
        <w:tc>
          <w:tcPr>
            <w:tcW w:w="1560" w:type="dxa"/>
          </w:tcPr>
          <w:p w:rsidR="0065343B" w:rsidRPr="002170FB" w:rsidRDefault="0065343B" w:rsidP="0065343B">
            <w:pPr>
              <w:tabs>
                <w:tab w:val="left" w:pos="1843"/>
              </w:tabs>
              <w:jc w:val="center"/>
            </w:pPr>
            <w:r>
              <w:t>μS/cm</w:t>
            </w:r>
          </w:p>
        </w:tc>
        <w:tc>
          <w:tcPr>
            <w:tcW w:w="2268" w:type="dxa"/>
          </w:tcPr>
          <w:p w:rsidR="0065343B" w:rsidRDefault="0065343B" w:rsidP="0065343B">
            <w:pPr>
              <w:tabs>
                <w:tab w:val="left" w:pos="1843"/>
              </w:tabs>
              <w:jc w:val="center"/>
            </w:pPr>
            <w:r>
              <w:t xml:space="preserve">10 - </w:t>
            </w:r>
            <w:r w:rsidR="00CD2801">
              <w:t>4</w:t>
            </w:r>
            <w:r>
              <w:t>0</w:t>
            </w:r>
          </w:p>
        </w:tc>
      </w:tr>
    </w:tbl>
    <w:p w:rsidR="00E55DF3" w:rsidRDefault="00E55DF3">
      <w:pPr>
        <w:jc w:val="both"/>
      </w:pPr>
    </w:p>
    <w:p w:rsidR="00E55DF3" w:rsidRDefault="00E55DF3">
      <w:pPr>
        <w:jc w:val="both"/>
      </w:pPr>
    </w:p>
    <w:p w:rsidR="00E55DF3" w:rsidRDefault="00E55DF3">
      <w:pPr>
        <w:jc w:val="both"/>
      </w:pPr>
    </w:p>
    <w:p w:rsidR="0065343B" w:rsidRDefault="0065343B">
      <w:pPr>
        <w:jc w:val="both"/>
      </w:pPr>
    </w:p>
    <w:p w:rsidR="0065343B" w:rsidRDefault="0065343B">
      <w:pPr>
        <w:jc w:val="both"/>
      </w:pPr>
    </w:p>
    <w:p w:rsidR="0065343B" w:rsidRDefault="0065343B">
      <w:pPr>
        <w:jc w:val="both"/>
      </w:pPr>
    </w:p>
    <w:p w:rsidR="00A427C4" w:rsidRDefault="00A427C4">
      <w:pPr>
        <w:jc w:val="both"/>
      </w:pPr>
    </w:p>
    <w:p w:rsidR="00A427C4" w:rsidRDefault="00A427C4">
      <w:pPr>
        <w:jc w:val="both"/>
      </w:pPr>
    </w:p>
    <w:p w:rsidR="00A427C4" w:rsidRDefault="00A427C4">
      <w:pPr>
        <w:jc w:val="both"/>
      </w:pPr>
    </w:p>
    <w:p w:rsidR="00E55DF3" w:rsidRDefault="00E55DF3">
      <w:pPr>
        <w:jc w:val="both"/>
      </w:pPr>
    </w:p>
    <w:sectPr w:rsidR="00E55DF3" w:rsidSect="00AA429F">
      <w:footerReference w:type="default" r:id="rId6"/>
      <w:pgSz w:w="11906" w:h="16838"/>
      <w:pgMar w:top="567" w:right="567" w:bottom="1134" w:left="1361" w:header="680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30D1" w:rsidRDefault="009030D1">
      <w:r>
        <w:separator/>
      </w:r>
    </w:p>
  </w:endnote>
  <w:endnote w:type="continuationSeparator" w:id="0">
    <w:p w:rsidR="009030D1" w:rsidRDefault="0090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543E" w:rsidRDefault="0089543E">
    <w:pPr>
      <w:pStyle w:val="Pagrindinistekstas"/>
      <w:jc w:val="center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30D1" w:rsidRDefault="009030D1">
      <w:r>
        <w:separator/>
      </w:r>
    </w:p>
  </w:footnote>
  <w:footnote w:type="continuationSeparator" w:id="0">
    <w:p w:rsidR="009030D1" w:rsidRDefault="00903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22E"/>
    <w:rsid w:val="000A7B9B"/>
    <w:rsid w:val="001268E3"/>
    <w:rsid w:val="001401D9"/>
    <w:rsid w:val="001D324F"/>
    <w:rsid w:val="002170FB"/>
    <w:rsid w:val="00245770"/>
    <w:rsid w:val="002656E0"/>
    <w:rsid w:val="00332451"/>
    <w:rsid w:val="00413ADC"/>
    <w:rsid w:val="00461D3E"/>
    <w:rsid w:val="0065343B"/>
    <w:rsid w:val="0068214D"/>
    <w:rsid w:val="006C7DDA"/>
    <w:rsid w:val="006E2680"/>
    <w:rsid w:val="00783DE1"/>
    <w:rsid w:val="00810A1E"/>
    <w:rsid w:val="0089543E"/>
    <w:rsid w:val="008B2B9E"/>
    <w:rsid w:val="009030D1"/>
    <w:rsid w:val="00977D96"/>
    <w:rsid w:val="009C40B3"/>
    <w:rsid w:val="009D0EEA"/>
    <w:rsid w:val="009E1F67"/>
    <w:rsid w:val="00A0522E"/>
    <w:rsid w:val="00A427C4"/>
    <w:rsid w:val="00A773E4"/>
    <w:rsid w:val="00AA429F"/>
    <w:rsid w:val="00AF1FFB"/>
    <w:rsid w:val="00B75B65"/>
    <w:rsid w:val="00C51706"/>
    <w:rsid w:val="00C712B2"/>
    <w:rsid w:val="00CD1048"/>
    <w:rsid w:val="00CD2801"/>
    <w:rsid w:val="00D17E9F"/>
    <w:rsid w:val="00D54E4F"/>
    <w:rsid w:val="00E55DF3"/>
    <w:rsid w:val="00E841DA"/>
    <w:rsid w:val="00F83D91"/>
    <w:rsid w:val="00FA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E7A42-04D8-4DD1-AEF7-D2EC348BE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LT" w:hAnsi="TimesLT"/>
      <w:sz w:val="24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tabs>
        <w:tab w:val="center" w:pos="4253"/>
      </w:tabs>
      <w:outlineLvl w:val="1"/>
    </w:pPr>
    <w:rPr>
      <w:sz w:val="28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rPr>
      <w:sz w:val="20"/>
    </w:r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%20Tarnybini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 Tarnybinis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Informatikos tarnyba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Chemijos Laboratorija</dc:creator>
  <cp:keywords/>
  <dc:description/>
  <cp:lastModifiedBy>Lina Rutkauskiene</cp:lastModifiedBy>
  <cp:revision>2</cp:revision>
  <cp:lastPrinted>2010-05-03T06:42:00Z</cp:lastPrinted>
  <dcterms:created xsi:type="dcterms:W3CDTF">2025-10-20T08:01:00Z</dcterms:created>
  <dcterms:modified xsi:type="dcterms:W3CDTF">2025-10-20T08:01:00Z</dcterms:modified>
</cp:coreProperties>
</file>